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786"/>
        <w:gridCol w:w="3290"/>
      </w:tblGrid>
      <w:tr w:rsidR="00C768BF" w:rsidRPr="00E02DA8" w14:paraId="6616032B" w14:textId="77777777" w:rsidTr="00911CF5">
        <w:trPr>
          <w:trHeight w:val="1979"/>
        </w:trPr>
        <w:tc>
          <w:tcPr>
            <w:tcW w:w="3544" w:type="dxa"/>
            <w:vAlign w:val="center"/>
          </w:tcPr>
          <w:p w14:paraId="4E033D5D" w14:textId="77777777" w:rsidR="00C768BF" w:rsidRPr="00B45AE3" w:rsidRDefault="00114B97" w:rsidP="00911CF5">
            <w:pPr>
              <w:pStyle w:val="a3"/>
              <w:ind w:left="-113"/>
              <w:jc w:val="right"/>
              <w:rPr>
                <w:rFonts w:ascii="Myriad Pro" w:hAnsi="Myriad Pro"/>
                <w:sz w:val="20"/>
                <w:szCs w:val="20"/>
              </w:rPr>
            </w:pPr>
            <w:bookmarkStart w:id="0" w:name="_GoBack"/>
            <w:bookmarkEnd w:id="0"/>
            <w:r w:rsidRPr="00114B97">
              <w:rPr>
                <w:rFonts w:ascii="Myriad Pro" w:hAnsi="Myriad Pro"/>
                <w:sz w:val="20"/>
                <w:szCs w:val="20"/>
              </w:rPr>
              <w:t>115093</w:t>
            </w:r>
            <w:r w:rsidR="00C768BF" w:rsidRPr="00B45AE3">
              <w:rPr>
                <w:rFonts w:ascii="Myriad Pro" w:hAnsi="Myriad Pro"/>
                <w:sz w:val="20"/>
                <w:szCs w:val="20"/>
              </w:rPr>
              <w:t>, Москва,</w:t>
            </w:r>
          </w:p>
          <w:p w14:paraId="6D55EBF4" w14:textId="77777777" w:rsidR="00114B97" w:rsidRDefault="00114B97" w:rsidP="00911CF5">
            <w:pPr>
              <w:pStyle w:val="a3"/>
              <w:jc w:val="right"/>
              <w:rPr>
                <w:rFonts w:ascii="Myriad Pro" w:hAnsi="Myriad Pro"/>
                <w:sz w:val="20"/>
                <w:szCs w:val="20"/>
              </w:rPr>
            </w:pPr>
            <w:r w:rsidRPr="00114B97">
              <w:rPr>
                <w:rFonts w:ascii="Myriad Pro" w:hAnsi="Myriad Pro"/>
                <w:sz w:val="20"/>
                <w:szCs w:val="20"/>
              </w:rPr>
              <w:t>ул. Б</w:t>
            </w:r>
            <w:r>
              <w:rPr>
                <w:rFonts w:ascii="Myriad Pro" w:hAnsi="Myriad Pro"/>
                <w:sz w:val="20"/>
                <w:szCs w:val="20"/>
              </w:rPr>
              <w:t xml:space="preserve">ольшая </w:t>
            </w:r>
            <w:r w:rsidRPr="00114B97">
              <w:rPr>
                <w:rFonts w:ascii="Myriad Pro" w:hAnsi="Myriad Pro"/>
                <w:sz w:val="20"/>
                <w:szCs w:val="20"/>
              </w:rPr>
              <w:t xml:space="preserve">Серпуховская, </w:t>
            </w:r>
          </w:p>
          <w:p w14:paraId="1449E14F" w14:textId="77777777" w:rsidR="00C768BF" w:rsidRPr="00B45AE3" w:rsidRDefault="00114B97" w:rsidP="00911CF5">
            <w:pPr>
              <w:pStyle w:val="a3"/>
              <w:jc w:val="right"/>
              <w:rPr>
                <w:rFonts w:ascii="Myriad Pro" w:hAnsi="Myriad Pro"/>
                <w:sz w:val="20"/>
                <w:szCs w:val="20"/>
              </w:rPr>
            </w:pPr>
            <w:r w:rsidRPr="00114B97">
              <w:rPr>
                <w:rFonts w:ascii="Myriad Pro" w:hAnsi="Myriad Pro"/>
                <w:sz w:val="20"/>
                <w:szCs w:val="20"/>
              </w:rPr>
              <w:t>д</w:t>
            </w:r>
            <w:r>
              <w:rPr>
                <w:rFonts w:ascii="Myriad Pro" w:hAnsi="Myriad Pro"/>
                <w:sz w:val="20"/>
                <w:szCs w:val="20"/>
              </w:rPr>
              <w:t>ом</w:t>
            </w:r>
            <w:r w:rsidRPr="00114B97">
              <w:rPr>
                <w:rFonts w:ascii="Myriad Pro" w:hAnsi="Myriad Pro"/>
                <w:sz w:val="20"/>
                <w:szCs w:val="20"/>
              </w:rPr>
              <w:t xml:space="preserve"> 19/37, строение 4, 5 этаж</w:t>
            </w:r>
          </w:p>
          <w:p w14:paraId="71555C4D" w14:textId="77777777" w:rsidR="00C768BF" w:rsidRPr="00B45AE3" w:rsidRDefault="00E02DA8" w:rsidP="00911CF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BF559D5" wp14:editId="1E841D9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81280</wp:posOffset>
                  </wp:positionV>
                  <wp:extent cx="2159000" cy="76200"/>
                  <wp:effectExtent l="0" t="0" r="0" b="0"/>
                  <wp:wrapNone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-3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6" w:type="dxa"/>
            <w:vMerge w:val="restart"/>
          </w:tcPr>
          <w:p w14:paraId="72C2F68C" w14:textId="77777777" w:rsidR="00C768BF" w:rsidRDefault="00C768BF" w:rsidP="00911CF5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700232" wp14:editId="5D1117E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588135" cy="1590040"/>
                  <wp:effectExtent l="0" t="0" r="0" b="0"/>
                  <wp:wrapSquare wrapText="bothSides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zmh-sle-b-cnt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59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0" w:type="dxa"/>
            <w:vAlign w:val="center"/>
          </w:tcPr>
          <w:p w14:paraId="3C794D60" w14:textId="77777777" w:rsidR="00C768BF" w:rsidRPr="00B45AE3" w:rsidRDefault="00C768BF" w:rsidP="00911CF5">
            <w:pPr>
              <w:pStyle w:val="a3"/>
              <w:rPr>
                <w:rFonts w:ascii="Myriad Pro" w:hAnsi="Myriad Pro"/>
                <w:sz w:val="20"/>
                <w:szCs w:val="20"/>
              </w:rPr>
            </w:pPr>
            <w:r w:rsidRPr="00B45AE3">
              <w:rPr>
                <w:rFonts w:ascii="Myriad Pro" w:hAnsi="Myriad Pro"/>
                <w:sz w:val="20"/>
                <w:szCs w:val="20"/>
              </w:rPr>
              <w:t>(495) 369-21-34</w:t>
            </w:r>
            <w:r w:rsidR="00D51101">
              <w:rPr>
                <w:rFonts w:ascii="Myriad Pro" w:hAnsi="Myriad Pro"/>
                <w:sz w:val="20"/>
                <w:szCs w:val="20"/>
              </w:rPr>
              <w:t>, 997-68-35</w:t>
            </w:r>
            <w:r w:rsidRPr="00B45AE3">
              <w:rPr>
                <w:rFonts w:ascii="Myriad Pro" w:hAnsi="Myriad Pro"/>
                <w:sz w:val="20"/>
                <w:szCs w:val="20"/>
              </w:rPr>
              <w:t xml:space="preserve">    </w:t>
            </w:r>
          </w:p>
          <w:p w14:paraId="149A20BD" w14:textId="77777777" w:rsidR="00C768BF" w:rsidRPr="00D51101" w:rsidRDefault="00E02DA8" w:rsidP="00911CF5">
            <w:pPr>
              <w:pStyle w:val="a3"/>
              <w:rPr>
                <w:rFonts w:ascii="Myriad Pro" w:hAnsi="Myriad Pro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CF97D1" wp14:editId="7E001A05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540385</wp:posOffset>
                  </wp:positionV>
                  <wp:extent cx="2159000" cy="85725"/>
                  <wp:effectExtent l="0" t="0" r="0" b="9525"/>
                  <wp:wrapNone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-3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info</w:t>
            </w:r>
            <w:r w:rsidR="00C768BF" w:rsidRPr="00D51101">
              <w:rPr>
                <w:rFonts w:ascii="Myriad Pro" w:hAnsi="Myriad Pro"/>
                <w:sz w:val="20"/>
                <w:szCs w:val="20"/>
              </w:rPr>
              <w:t>@</w:t>
            </w:r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taxman</w:t>
            </w:r>
            <w:r w:rsidR="00C768BF" w:rsidRPr="00D51101">
              <w:rPr>
                <w:rFonts w:ascii="Myriad Pro" w:hAnsi="Myriad Pro"/>
                <w:sz w:val="20"/>
                <w:szCs w:val="20"/>
              </w:rPr>
              <w:t>.</w:t>
            </w:r>
            <w:proofErr w:type="spellStart"/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ru</w:t>
            </w:r>
            <w:proofErr w:type="spellEnd"/>
            <w:r w:rsidR="00C768BF" w:rsidRPr="00D51101">
              <w:rPr>
                <w:rFonts w:ascii="Myriad Pro" w:hAnsi="Myriad Pro"/>
                <w:sz w:val="20"/>
                <w:szCs w:val="20"/>
              </w:rPr>
              <w:t xml:space="preserve">     </w:t>
            </w:r>
          </w:p>
          <w:p w14:paraId="77E6A35C" w14:textId="77777777" w:rsidR="00C768BF" w:rsidRPr="00D51101" w:rsidRDefault="00C768BF" w:rsidP="00911CF5">
            <w:pPr>
              <w:pStyle w:val="a3"/>
              <w:rPr>
                <w:b/>
              </w:rPr>
            </w:pPr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www</w:t>
            </w:r>
            <w:r w:rsidRPr="00D51101">
              <w:rPr>
                <w:rFonts w:ascii="Myriad Pro" w:hAnsi="Myriad Pro"/>
                <w:sz w:val="20"/>
                <w:szCs w:val="20"/>
              </w:rPr>
              <w:t>.</w:t>
            </w:r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taxman</w:t>
            </w:r>
            <w:r w:rsidRPr="00D51101">
              <w:rPr>
                <w:rFonts w:ascii="Myriad Pro" w:hAnsi="Myriad Pro"/>
                <w:sz w:val="20"/>
                <w:szCs w:val="20"/>
              </w:rPr>
              <w:t>.</w:t>
            </w:r>
            <w:proofErr w:type="spellStart"/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768BF" w:rsidRPr="00E02DA8" w14:paraId="1B341C26" w14:textId="77777777" w:rsidTr="00911CF5">
        <w:trPr>
          <w:trHeight w:val="429"/>
        </w:trPr>
        <w:tc>
          <w:tcPr>
            <w:tcW w:w="3544" w:type="dxa"/>
          </w:tcPr>
          <w:p w14:paraId="75848779" w14:textId="77777777" w:rsidR="00C768BF" w:rsidRPr="00D51101" w:rsidRDefault="00C768BF" w:rsidP="00911CF5">
            <w:pPr>
              <w:pStyle w:val="a3"/>
            </w:pPr>
          </w:p>
        </w:tc>
        <w:tc>
          <w:tcPr>
            <w:tcW w:w="2786" w:type="dxa"/>
            <w:vMerge/>
          </w:tcPr>
          <w:p w14:paraId="784E1AA6" w14:textId="77777777" w:rsidR="00C768BF" w:rsidRPr="00D51101" w:rsidRDefault="00C768BF" w:rsidP="00911CF5">
            <w:pPr>
              <w:pStyle w:val="a3"/>
            </w:pPr>
          </w:p>
        </w:tc>
        <w:tc>
          <w:tcPr>
            <w:tcW w:w="3290" w:type="dxa"/>
            <w:vAlign w:val="center"/>
          </w:tcPr>
          <w:p w14:paraId="67614F82" w14:textId="77777777" w:rsidR="00C768BF" w:rsidRPr="00D51101" w:rsidRDefault="00C768BF" w:rsidP="00911CF5">
            <w:pPr>
              <w:pStyle w:val="a3"/>
            </w:pPr>
          </w:p>
        </w:tc>
      </w:tr>
    </w:tbl>
    <w:p w14:paraId="3928A330" w14:textId="77777777" w:rsidR="00F51C76" w:rsidRPr="008F7C3F" w:rsidRDefault="00F51C76" w:rsidP="00F51C76">
      <w:pPr>
        <w:pStyle w:val="2"/>
        <w:ind w:right="76"/>
        <w:jc w:val="center"/>
        <w:rPr>
          <w:color w:val="800000"/>
          <w:sz w:val="28"/>
        </w:rPr>
      </w:pPr>
      <w:r w:rsidRPr="008F7C3F">
        <w:rPr>
          <w:color w:val="800000"/>
          <w:sz w:val="28"/>
        </w:rPr>
        <w:t>АНКЕТА ЗАКАЗЧИКА</w:t>
      </w:r>
    </w:p>
    <w:p w14:paraId="670949EB" w14:textId="77777777" w:rsidR="00F51C76" w:rsidRDefault="00F51C76" w:rsidP="00F51C76">
      <w:pPr>
        <w:pStyle w:val="a8"/>
        <w:spacing w:after="120"/>
        <w:rPr>
          <w:rFonts w:ascii="Times New Roman" w:hAnsi="Times New Roman" w:cs="Tahoma"/>
          <w:sz w:val="18"/>
        </w:rPr>
      </w:pPr>
    </w:p>
    <w:p w14:paraId="6A65A245" w14:textId="77777777" w:rsidR="00F51C76" w:rsidRPr="00F51C76" w:rsidRDefault="00F51C76" w:rsidP="00F51C76">
      <w:pPr>
        <w:pStyle w:val="a8"/>
        <w:spacing w:after="120"/>
        <w:jc w:val="left"/>
        <w:rPr>
          <w:rFonts w:ascii="Tahoma" w:hAnsi="Tahoma" w:cs="Tahoma"/>
          <w:caps w:val="0"/>
          <w:spacing w:val="0"/>
          <w:sz w:val="18"/>
        </w:rPr>
      </w:pPr>
      <w:r w:rsidRPr="00F51C76">
        <w:rPr>
          <w:rFonts w:ascii="Tahoma" w:hAnsi="Tahoma" w:cs="Tahoma"/>
          <w:caps w:val="0"/>
          <w:spacing w:val="0"/>
          <w:sz w:val="18"/>
        </w:rPr>
        <w:t xml:space="preserve">Уважаемые господа, благодарим вас за интерес, проявленный к услугам нашей компании. </w:t>
      </w:r>
    </w:p>
    <w:p w14:paraId="580F3277" w14:textId="77777777" w:rsidR="00F51C76" w:rsidRPr="008F7C3F" w:rsidRDefault="00F51C76" w:rsidP="00F51C76">
      <w:pPr>
        <w:spacing w:before="120" w:after="120"/>
        <w:ind w:right="304"/>
        <w:jc w:val="both"/>
        <w:rPr>
          <w:rFonts w:ascii="Tahoma" w:hAnsi="Tahoma" w:cs="Tahoma"/>
          <w:sz w:val="18"/>
        </w:rPr>
      </w:pPr>
      <w:r w:rsidRPr="008F7C3F">
        <w:rPr>
          <w:rFonts w:ascii="Tahoma" w:hAnsi="Tahoma" w:cs="Tahoma"/>
          <w:sz w:val="18"/>
        </w:rPr>
        <w:t xml:space="preserve">В ходе обсуждения вопроса о возможности нашего сотрудничества просим </w:t>
      </w:r>
      <w:r>
        <w:rPr>
          <w:rFonts w:ascii="Tahoma" w:hAnsi="Tahoma" w:cs="Tahoma"/>
          <w:sz w:val="18"/>
        </w:rPr>
        <w:t>в</w:t>
      </w:r>
      <w:r w:rsidRPr="008F7C3F">
        <w:rPr>
          <w:rFonts w:ascii="Tahoma" w:hAnsi="Tahoma" w:cs="Tahoma"/>
          <w:sz w:val="18"/>
        </w:rPr>
        <w:t xml:space="preserve">ас уделить несколько минут и заполнить приведенную ниже форму, либо подготовить необходимую информацию для обсуждения на предварительной встрече. </w:t>
      </w:r>
    </w:p>
    <w:p w14:paraId="5A0FF3AB" w14:textId="77777777"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000080"/>
          <w:sz w:val="18"/>
        </w:rPr>
      </w:pPr>
      <w:r>
        <w:rPr>
          <w:rFonts w:ascii="Tahoma" w:hAnsi="Tahoma" w:cs="Tahoma"/>
          <w:color w:val="000080"/>
          <w:sz w:val="18"/>
        </w:rPr>
        <w:t>Контакты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7"/>
        <w:gridCol w:w="5213"/>
      </w:tblGrid>
      <w:tr w:rsidR="00F51C76" w:rsidRPr="008F7C3F" w14:paraId="4EBBC0EF" w14:textId="77777777" w:rsidTr="00F51C76">
        <w:trPr>
          <w:trHeight w:val="319"/>
        </w:trPr>
        <w:tc>
          <w:tcPr>
            <w:tcW w:w="4867" w:type="dxa"/>
            <w:tcBorders>
              <w:top w:val="nil"/>
            </w:tcBorders>
            <w:shd w:val="clear" w:color="auto" w:fill="auto"/>
            <w:vAlign w:val="center"/>
          </w:tcPr>
          <w:p w14:paraId="3103CB4D" w14:textId="77777777" w:rsidR="00F51C76" w:rsidRPr="00366AE4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366AE4">
              <w:rPr>
                <w:rFonts w:ascii="Tahoma" w:hAnsi="Tahoma" w:cs="Tahoma"/>
                <w:sz w:val="18"/>
              </w:rPr>
              <w:t>Наименование компании, организационная форма</w:t>
            </w:r>
          </w:p>
        </w:tc>
        <w:tc>
          <w:tcPr>
            <w:tcW w:w="5213" w:type="dxa"/>
            <w:vAlign w:val="center"/>
          </w:tcPr>
          <w:p w14:paraId="799B1D30" w14:textId="77777777"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1224BBBB" w14:textId="77777777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3E56C77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Контактные телефоны</w:t>
            </w:r>
          </w:p>
        </w:tc>
        <w:tc>
          <w:tcPr>
            <w:tcW w:w="5213" w:type="dxa"/>
            <w:vAlign w:val="center"/>
          </w:tcPr>
          <w:p w14:paraId="637ECA53" w14:textId="77777777"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3636D225" w14:textId="77777777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2642A5CA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Должность и ФИО руководителя </w:t>
            </w:r>
          </w:p>
        </w:tc>
        <w:tc>
          <w:tcPr>
            <w:tcW w:w="5213" w:type="dxa"/>
            <w:vAlign w:val="center"/>
          </w:tcPr>
          <w:p w14:paraId="65DEFA57" w14:textId="77777777"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7721D47C" w14:textId="77777777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7028968D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Должность, ФИО сотрудника, ответственного за работу с консультантами</w:t>
            </w:r>
          </w:p>
        </w:tc>
        <w:tc>
          <w:tcPr>
            <w:tcW w:w="5213" w:type="dxa"/>
            <w:vAlign w:val="center"/>
          </w:tcPr>
          <w:p w14:paraId="60249981" w14:textId="77777777"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67E18517" w14:textId="77777777" w:rsidR="00F51C76" w:rsidRPr="00F51C76" w:rsidRDefault="00F51C76" w:rsidP="00F51C76">
      <w:pPr>
        <w:pStyle w:val="a8"/>
        <w:spacing w:after="120"/>
        <w:jc w:val="left"/>
        <w:rPr>
          <w:rFonts w:ascii="Tahoma" w:hAnsi="Tahoma" w:cs="Tahoma"/>
          <w:b/>
          <w:bCs/>
          <w:caps w:val="0"/>
          <w:color w:val="000080"/>
          <w:spacing w:val="0"/>
          <w:sz w:val="18"/>
        </w:rPr>
      </w:pPr>
      <w:r w:rsidRPr="00F51C76">
        <w:rPr>
          <w:rFonts w:ascii="Tahoma" w:hAnsi="Tahoma" w:cs="Tahoma"/>
          <w:b/>
          <w:bCs/>
          <w:caps w:val="0"/>
          <w:color w:val="000080"/>
          <w:spacing w:val="0"/>
          <w:sz w:val="18"/>
        </w:rPr>
        <w:t>Цель возможного сотрудничества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3730C3" w14:paraId="526BC716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51BBC0DC" w14:textId="77777777" w:rsidR="00F51C76" w:rsidRPr="003730C3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3730C3">
              <w:rPr>
                <w:rFonts w:ascii="Tahoma" w:hAnsi="Tahoma" w:cs="Tahoma"/>
                <w:sz w:val="18"/>
              </w:rPr>
              <w:t>Рациональное построение компании или группы компаний (холдинга)</w:t>
            </w:r>
          </w:p>
        </w:tc>
        <w:tc>
          <w:tcPr>
            <w:tcW w:w="5213" w:type="dxa"/>
          </w:tcPr>
          <w:p w14:paraId="2AE29B47" w14:textId="77777777" w:rsidR="00F51C76" w:rsidRPr="003730C3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779D9BC2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0BC17E19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Комплексное налоговое планирование </w:t>
            </w:r>
          </w:p>
        </w:tc>
        <w:tc>
          <w:tcPr>
            <w:tcW w:w="5213" w:type="dxa"/>
          </w:tcPr>
          <w:p w14:paraId="190F362A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22CAF895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746D4BA6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по группе однотипных сделок</w:t>
            </w:r>
          </w:p>
        </w:tc>
        <w:tc>
          <w:tcPr>
            <w:tcW w:w="5213" w:type="dxa"/>
          </w:tcPr>
          <w:p w14:paraId="1FFC07FB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711B7C2B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5FAF4225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отдельной сделки</w:t>
            </w:r>
          </w:p>
        </w:tc>
        <w:tc>
          <w:tcPr>
            <w:tcW w:w="5213" w:type="dxa"/>
          </w:tcPr>
          <w:p w14:paraId="6189735C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szCs w:val="24"/>
              </w:rPr>
            </w:pPr>
          </w:p>
        </w:tc>
      </w:tr>
      <w:tr w:rsidR="00F51C76" w:rsidRPr="008F7C3F" w14:paraId="4435673E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46775F1A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отдельного налога</w:t>
            </w:r>
          </w:p>
        </w:tc>
        <w:tc>
          <w:tcPr>
            <w:tcW w:w="5213" w:type="dxa"/>
          </w:tcPr>
          <w:p w14:paraId="6C884E6C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14:paraId="05A61514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4FC67F7A" w14:textId="77777777"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</w:rPr>
              <w:t>Отказ от налоговых схем с высоким уровнем рисков</w:t>
            </w:r>
          </w:p>
        </w:tc>
        <w:tc>
          <w:tcPr>
            <w:tcW w:w="5213" w:type="dxa"/>
          </w:tcPr>
          <w:p w14:paraId="0D154FE1" w14:textId="77777777"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22FD91F0" w14:textId="77777777" w:rsidTr="00F51C76">
        <w:trPr>
          <w:trHeight w:val="30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4F83456E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Другое:</w:t>
            </w:r>
          </w:p>
        </w:tc>
        <w:tc>
          <w:tcPr>
            <w:tcW w:w="5220" w:type="dxa"/>
            <w:gridSpan w:val="2"/>
            <w:vAlign w:val="center"/>
          </w:tcPr>
          <w:p w14:paraId="7A0B6A65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14:paraId="74D477BB" w14:textId="77777777"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b w:val="0"/>
          <w:bCs w:val="0"/>
          <w:sz w:val="18"/>
        </w:rPr>
      </w:pPr>
      <w:r w:rsidRPr="008F7C3F">
        <w:rPr>
          <w:rFonts w:ascii="Tahoma" w:hAnsi="Tahoma" w:cs="Tahoma"/>
          <w:color w:val="000080"/>
          <w:sz w:val="18"/>
        </w:rPr>
        <w:t>Структура бизнеса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8F7C3F" w14:paraId="3F899872" w14:textId="77777777" w:rsidTr="00F51C76"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16022F15" w14:textId="77777777" w:rsidR="00F51C76" w:rsidRPr="008F7C3F" w:rsidRDefault="00F51C76" w:rsidP="0095596B">
            <w:pPr>
              <w:spacing w:before="360" w:after="3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Какие </w:t>
            </w:r>
            <w:r>
              <w:rPr>
                <w:rFonts w:ascii="Tahoma" w:hAnsi="Tahoma" w:cs="Tahoma"/>
                <w:sz w:val="18"/>
              </w:rPr>
              <w:t>компании</w:t>
            </w:r>
            <w:r w:rsidRPr="008F7C3F">
              <w:rPr>
                <w:rFonts w:ascii="Tahoma" w:hAnsi="Tahoma" w:cs="Tahoma"/>
                <w:sz w:val="18"/>
              </w:rPr>
              <w:t xml:space="preserve">, ИП </w:t>
            </w:r>
            <w:r>
              <w:rPr>
                <w:rFonts w:ascii="Tahoma" w:hAnsi="Tahoma" w:cs="Tahoma"/>
                <w:sz w:val="18"/>
              </w:rPr>
              <w:t>входят в нее,</w:t>
            </w:r>
            <w:r w:rsidRPr="008F7C3F">
              <w:rPr>
                <w:rFonts w:ascii="Tahoma" w:hAnsi="Tahoma" w:cs="Tahoma"/>
                <w:sz w:val="18"/>
              </w:rPr>
              <w:t xml:space="preserve"> какова функция каждого из них </w:t>
            </w:r>
          </w:p>
        </w:tc>
        <w:tc>
          <w:tcPr>
            <w:tcW w:w="5220" w:type="dxa"/>
            <w:gridSpan w:val="2"/>
            <w:vAlign w:val="center"/>
          </w:tcPr>
          <w:p w14:paraId="6CD4ECB4" w14:textId="77777777" w:rsidR="00F51C76" w:rsidRPr="008F7C3F" w:rsidRDefault="00F51C76" w:rsidP="0095596B">
            <w:pPr>
              <w:spacing w:before="360" w:after="3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4F9B7C79" w14:textId="77777777" w:rsidTr="00F51C76">
        <w:trPr>
          <w:trHeight w:val="95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1CAA2C5A" w14:textId="77777777" w:rsidR="00F51C76" w:rsidRPr="009F4E28" w:rsidRDefault="00F51C76" w:rsidP="0095596B">
            <w:pPr>
              <w:rPr>
                <w:rFonts w:ascii="Tahoma" w:hAnsi="Tahoma" w:cs="Tahoma"/>
                <w:sz w:val="18"/>
              </w:rPr>
            </w:pPr>
            <w:r w:rsidRPr="009F4E28">
              <w:rPr>
                <w:rFonts w:ascii="Tahoma" w:hAnsi="Tahoma" w:cs="Tahoma"/>
                <w:sz w:val="18"/>
              </w:rPr>
              <w:t>На каком режиме налогообложения находится каждое их них: об</w:t>
            </w:r>
            <w:r>
              <w:rPr>
                <w:rFonts w:ascii="Tahoma" w:hAnsi="Tahoma" w:cs="Tahoma"/>
                <w:sz w:val="18"/>
              </w:rPr>
              <w:t>щая</w:t>
            </w:r>
            <w:r w:rsidRPr="009F4E28">
              <w:rPr>
                <w:rFonts w:ascii="Tahoma" w:hAnsi="Tahoma" w:cs="Tahoma"/>
                <w:sz w:val="18"/>
              </w:rPr>
              <w:t xml:space="preserve"> система (ОСН), УСН («доходы», «доходы-расходы»), патентная система для ИП, ЕНВД...</w:t>
            </w:r>
          </w:p>
        </w:tc>
        <w:tc>
          <w:tcPr>
            <w:tcW w:w="5220" w:type="dxa"/>
            <w:gridSpan w:val="2"/>
            <w:vAlign w:val="center"/>
          </w:tcPr>
          <w:p w14:paraId="4774317E" w14:textId="77777777"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460DCDD1" w14:textId="77777777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1B0315A9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Какие взаимоотношения (договоры, финансово-</w:t>
            </w:r>
            <w:r w:rsidR="007D2EB2">
              <w:rPr>
                <w:rFonts w:ascii="Tahoma" w:hAnsi="Tahoma" w:cs="Tahoma"/>
                <w:sz w:val="18"/>
              </w:rPr>
              <w:t>товарные</w:t>
            </w:r>
            <w:r w:rsidRPr="008F7C3F">
              <w:rPr>
                <w:rFonts w:ascii="Tahoma" w:hAnsi="Tahoma" w:cs="Tahoma"/>
                <w:sz w:val="18"/>
              </w:rPr>
              <w:t xml:space="preserve"> потоки) существуют между ними сейчас – описать или изобразить графически</w:t>
            </w:r>
          </w:p>
        </w:tc>
        <w:tc>
          <w:tcPr>
            <w:tcW w:w="5220" w:type="dxa"/>
            <w:gridSpan w:val="2"/>
            <w:vAlign w:val="center"/>
          </w:tcPr>
          <w:p w14:paraId="6062B6DB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0372568F" w14:textId="77777777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1A9DB819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Перечень основных акционеров (участников) всех компаний, их доли в уставных капиталах, можно условный, без указания наименований и ФИО</w:t>
            </w:r>
          </w:p>
        </w:tc>
        <w:tc>
          <w:tcPr>
            <w:tcW w:w="5220" w:type="dxa"/>
            <w:gridSpan w:val="2"/>
            <w:vAlign w:val="center"/>
          </w:tcPr>
          <w:p w14:paraId="2FAC6383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7E94DC51" w14:textId="77777777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546F67BE" w14:textId="77777777" w:rsidR="00F51C76" w:rsidRPr="00E2231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E2231F">
              <w:rPr>
                <w:rFonts w:ascii="Tahoma" w:hAnsi="Tahoma" w:cs="Tahoma"/>
                <w:sz w:val="18"/>
              </w:rPr>
              <w:t>Сведения об аффилированност</w:t>
            </w:r>
            <w:r w:rsidRPr="00113F0D">
              <w:rPr>
                <w:rFonts w:ascii="Tahoma" w:hAnsi="Tahoma" w:cs="Tahoma"/>
                <w:sz w:val="18"/>
              </w:rPr>
              <w:t>и/взаимозависимост</w:t>
            </w:r>
            <w:r w:rsidRPr="00E2231F">
              <w:rPr>
                <w:rFonts w:ascii="Tahoma" w:hAnsi="Tahoma" w:cs="Tahoma"/>
                <w:sz w:val="18"/>
              </w:rPr>
              <w:t>и (по собственникам/руководителям компаний, если есть – ука</w:t>
            </w:r>
            <w:r>
              <w:rPr>
                <w:rFonts w:ascii="Tahoma" w:hAnsi="Tahoma" w:cs="Tahoma"/>
                <w:sz w:val="18"/>
              </w:rPr>
              <w:t>зать кто, с кем и как связан</w:t>
            </w:r>
            <w:r w:rsidRPr="00E2231F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5220" w:type="dxa"/>
            <w:gridSpan w:val="2"/>
            <w:vAlign w:val="center"/>
          </w:tcPr>
          <w:p w14:paraId="50EBBBEA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3FFB3B67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2FD5073D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 кого зарегистрированы объекты недвижимости, транспортные средства, права аренды, кассовые аппараты, оформлены разрешения и лицензии</w:t>
            </w:r>
          </w:p>
        </w:tc>
        <w:tc>
          <w:tcPr>
            <w:tcW w:w="5213" w:type="dxa"/>
            <w:vAlign w:val="center"/>
          </w:tcPr>
          <w:p w14:paraId="1A8373B9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14:paraId="2422A4ED" w14:textId="77777777"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b w:val="0"/>
          <w:bCs w:val="0"/>
          <w:sz w:val="18"/>
        </w:rPr>
      </w:pPr>
      <w:r w:rsidRPr="008F7C3F">
        <w:rPr>
          <w:rFonts w:ascii="Tahoma" w:hAnsi="Tahoma" w:cs="Tahoma"/>
          <w:color w:val="000080"/>
          <w:sz w:val="18"/>
        </w:rPr>
        <w:lastRenderedPageBreak/>
        <w:t xml:space="preserve">Основная информация 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8F7C3F" w14:paraId="4E4B9093" w14:textId="77777777" w:rsidTr="008B39F6">
        <w:trPr>
          <w:trHeight w:val="417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14:paraId="601DEF03" w14:textId="77777777" w:rsidR="00F51C76" w:rsidRPr="008F7C3F" w:rsidRDefault="00F51C76" w:rsidP="008B39F6">
            <w:pPr>
              <w:spacing w:before="120" w:after="12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Виды деятельности (в т.ч. лицензируемые) </w:t>
            </w:r>
          </w:p>
        </w:tc>
        <w:tc>
          <w:tcPr>
            <w:tcW w:w="5220" w:type="dxa"/>
            <w:gridSpan w:val="2"/>
            <w:vAlign w:val="center"/>
          </w:tcPr>
          <w:p w14:paraId="77673AE6" w14:textId="77777777" w:rsidR="00F51C76" w:rsidRPr="008F7C3F" w:rsidRDefault="00F51C76" w:rsidP="008B39F6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0CD9D2A0" w14:textId="77777777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43F63D88" w14:textId="77777777" w:rsidR="00F51C76" w:rsidRPr="00A73730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A73730">
              <w:rPr>
                <w:rFonts w:ascii="Tahoma" w:hAnsi="Tahoma" w:cs="Tahoma"/>
                <w:sz w:val="18"/>
                <w:lang w:bidi="he-IL"/>
              </w:rPr>
              <w:t>Какой объ</w:t>
            </w:r>
            <w:r w:rsidR="008B39F6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м товаров (работ, услуг – ТРУ) прода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тся за наличный расчет (в % от общего объ</w:t>
            </w:r>
            <w:r w:rsidR="007D2EB2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ма)</w:t>
            </w:r>
          </w:p>
        </w:tc>
        <w:tc>
          <w:tcPr>
            <w:tcW w:w="5220" w:type="dxa"/>
            <w:gridSpan w:val="2"/>
            <w:vAlign w:val="center"/>
          </w:tcPr>
          <w:p w14:paraId="58A353FC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14:paraId="2C17F010" w14:textId="77777777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14:paraId="1B720311" w14:textId="77777777"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  <w:lang w:bidi="he-IL"/>
              </w:rPr>
              <w:t xml:space="preserve">Доля покупателей/заказчиков, </w:t>
            </w:r>
            <w:r>
              <w:rPr>
                <w:rFonts w:ascii="Tahoma" w:hAnsi="Tahoma" w:cs="Tahoma"/>
                <w:sz w:val="18"/>
                <w:lang w:bidi="he-IL"/>
              </w:rPr>
              <w:t xml:space="preserve">с которыми можно работать без НДС по любой причине 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(физлица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спецрежим</w:t>
            </w:r>
            <w:r w:rsidR="008B39F6">
              <w:rPr>
                <w:rFonts w:ascii="Tahoma" w:hAnsi="Tahoma" w:cs="Tahoma"/>
                <w:sz w:val="18"/>
                <w:lang w:bidi="he-IL"/>
              </w:rPr>
              <w:t>ники;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бюджетная сфера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 xml:space="preserve">; 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льгот</w:t>
            </w:r>
            <w:r>
              <w:rPr>
                <w:rFonts w:ascii="Tahoma" w:hAnsi="Tahoma" w:cs="Tahoma"/>
                <w:sz w:val="18"/>
                <w:lang w:bidi="he-IL"/>
              </w:rPr>
              <w:t>ники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по НДС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не приходующ</w:t>
            </w:r>
            <w:r>
              <w:rPr>
                <w:rFonts w:ascii="Tahoma" w:hAnsi="Tahoma" w:cs="Tahoma"/>
                <w:sz w:val="18"/>
                <w:lang w:bidi="he-IL"/>
              </w:rPr>
              <w:t>ие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у себя </w:t>
            </w:r>
            <w:r w:rsidR="008B39F6">
              <w:rPr>
                <w:rFonts w:ascii="Tahoma" w:hAnsi="Tahoma" w:cs="Tahoma"/>
                <w:sz w:val="18"/>
                <w:lang w:bidi="he-IL"/>
              </w:rPr>
              <w:t>наши ТРУ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официально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="007D2EB2">
              <w:rPr>
                <w:rFonts w:ascii="Tahoma" w:hAnsi="Tahoma" w:cs="Tahoma"/>
                <w:sz w:val="18"/>
                <w:lang w:bidi="he-IL"/>
              </w:rPr>
              <w:t xml:space="preserve"> кому можно «навязать» работу без НДС</w:t>
            </w:r>
            <w:r w:rsidR="008B39F6">
              <w:rPr>
                <w:rFonts w:ascii="Tahoma" w:hAnsi="Tahoma" w:cs="Tahoma"/>
                <w:sz w:val="18"/>
                <w:lang w:bidi="he-IL"/>
              </w:rPr>
              <w:t>/</w:t>
            </w:r>
            <w:r w:rsidR="007D2EB2">
              <w:rPr>
                <w:rFonts w:ascii="Tahoma" w:hAnsi="Tahoma" w:cs="Tahoma"/>
                <w:sz w:val="18"/>
                <w:lang w:bidi="he-IL"/>
              </w:rPr>
              <w:t>мотивировать их..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.)</w:t>
            </w:r>
          </w:p>
        </w:tc>
        <w:tc>
          <w:tcPr>
            <w:tcW w:w="5220" w:type="dxa"/>
            <w:gridSpan w:val="2"/>
            <w:vAlign w:val="center"/>
          </w:tcPr>
          <w:p w14:paraId="7FEC6CD4" w14:textId="77777777"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7E0A170A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2D6150C8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  <w:lang w:bidi="he-IL"/>
              </w:rPr>
              <w:t xml:space="preserve">Какой объем </w:t>
            </w:r>
            <w:r>
              <w:rPr>
                <w:rFonts w:ascii="Tahoma" w:hAnsi="Tahoma" w:cs="Tahoma"/>
                <w:sz w:val="18"/>
                <w:lang w:bidi="he-IL"/>
              </w:rPr>
              <w:t>ТРУ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экспортируется и кем</w:t>
            </w:r>
          </w:p>
        </w:tc>
        <w:tc>
          <w:tcPr>
            <w:tcW w:w="5213" w:type="dxa"/>
            <w:vAlign w:val="center"/>
          </w:tcPr>
          <w:p w14:paraId="0964E0A0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347D4928" w14:textId="77777777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6422CE52" w14:textId="4DCD333F" w:rsidR="00F51C76" w:rsidRPr="008F7C3F" w:rsidRDefault="00F51C76" w:rsidP="0095596B">
            <w:pPr>
              <w:spacing w:before="60" w:after="60"/>
              <w:rPr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Наличие грузового автотранспорта, столовой, торговой сети и др. объектов, переведенных (или которые могут быть переведены) на патент</w:t>
            </w:r>
            <w:r w:rsidR="00CC23C4">
              <w:rPr>
                <w:rFonts w:ascii="Tahoma" w:hAnsi="Tahoma" w:cs="Tahoma"/>
                <w:sz w:val="18"/>
              </w:rPr>
              <w:t>ную систему н/о</w:t>
            </w:r>
          </w:p>
        </w:tc>
        <w:tc>
          <w:tcPr>
            <w:tcW w:w="5213" w:type="dxa"/>
            <w:vAlign w:val="center"/>
          </w:tcPr>
          <w:p w14:paraId="26520B03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03140FC0" w14:textId="77777777" w:rsidTr="00F51C76">
        <w:trPr>
          <w:gridAfter w:val="1"/>
          <w:wAfter w:w="7" w:type="dxa"/>
          <w:trHeight w:val="26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14:paraId="456C5FEB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>Имеются ли дополнительные налоговые льготы</w:t>
            </w:r>
          </w:p>
        </w:tc>
        <w:tc>
          <w:tcPr>
            <w:tcW w:w="5213" w:type="dxa"/>
            <w:vAlign w:val="center"/>
          </w:tcPr>
          <w:p w14:paraId="69A892C9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14:paraId="33ACED5A" w14:textId="77777777"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000080"/>
          <w:sz w:val="18"/>
        </w:rPr>
      </w:pPr>
      <w:r w:rsidRPr="008F7C3F">
        <w:rPr>
          <w:rFonts w:ascii="Tahoma" w:hAnsi="Tahoma" w:cs="Tahoma"/>
          <w:color w:val="000080"/>
          <w:sz w:val="18"/>
        </w:rPr>
        <w:t xml:space="preserve">Финансовая информация </w:t>
      </w:r>
      <w:r w:rsidRPr="008F7C3F">
        <w:rPr>
          <w:rFonts w:ascii="Tahoma" w:hAnsi="Tahoma" w:cs="Tahoma"/>
          <w:b w:val="0"/>
          <w:bCs w:val="0"/>
          <w:sz w:val="18"/>
          <w:szCs w:val="22"/>
          <w:lang w:bidi="he-IL"/>
        </w:rPr>
        <w:t>(в тыс. руб. за конкретный период _____________)</w:t>
      </w:r>
    </w:p>
    <w:tbl>
      <w:tblPr>
        <w:tblW w:w="10080" w:type="dxa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720"/>
        <w:gridCol w:w="4140"/>
        <w:gridCol w:w="5220"/>
      </w:tblGrid>
      <w:tr w:rsidR="00F51C76" w:rsidRPr="008F7C3F" w14:paraId="11D45413" w14:textId="77777777" w:rsidTr="00F51C76">
        <w:tc>
          <w:tcPr>
            <w:tcW w:w="4860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14:paraId="0C1A5CCF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Выручка по </w:t>
            </w:r>
            <w:r>
              <w:rPr>
                <w:rFonts w:ascii="Tahoma" w:hAnsi="Tahoma" w:cs="Tahoma"/>
                <w:sz w:val="18"/>
                <w:lang w:bidi="he-IL"/>
              </w:rPr>
              <w:t>каждой компании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(ИП) за год, без НДС</w:t>
            </w:r>
          </w:p>
        </w:tc>
        <w:tc>
          <w:tcPr>
            <w:tcW w:w="5220" w:type="dxa"/>
          </w:tcPr>
          <w:p w14:paraId="6A6723C6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1392D24A" w14:textId="77777777" w:rsidTr="00F51C76">
        <w:tc>
          <w:tcPr>
            <w:tcW w:w="720" w:type="dxa"/>
            <w:tcBorders>
              <w:top w:val="nil"/>
              <w:bottom w:val="single" w:sz="4" w:space="0" w:color="000080"/>
              <w:right w:val="nil"/>
            </w:tcBorders>
            <w:shd w:val="clear" w:color="auto" w:fill="auto"/>
          </w:tcPr>
          <w:p w14:paraId="19AA1B05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в т.ч.: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14:paraId="2DDB588C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от реализации за наличный расчет </w:t>
            </w:r>
          </w:p>
        </w:tc>
        <w:tc>
          <w:tcPr>
            <w:tcW w:w="5220" w:type="dxa"/>
          </w:tcPr>
          <w:p w14:paraId="52E0C282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F51C76" w:rsidRPr="008F7C3F" w14:paraId="6EA507A7" w14:textId="77777777" w:rsidTr="00F51C76">
        <w:tc>
          <w:tcPr>
            <w:tcW w:w="4860" w:type="dxa"/>
            <w:gridSpan w:val="2"/>
            <w:shd w:val="clear" w:color="auto" w:fill="auto"/>
          </w:tcPr>
          <w:p w14:paraId="029A2B4A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  <w:lang w:bidi="he-IL"/>
              </w:rPr>
              <w:t>Примерная чистая рентабельность продаж</w:t>
            </w:r>
            <w:r>
              <w:rPr>
                <w:rFonts w:ascii="Tahoma" w:hAnsi="Tahoma" w:cs="Tahoma"/>
                <w:sz w:val="18"/>
                <w:lang w:bidi="he-IL"/>
              </w:rPr>
              <w:t xml:space="preserve"> по данным управленческого учёта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(прибыль в % от выручки)</w:t>
            </w:r>
          </w:p>
        </w:tc>
        <w:tc>
          <w:tcPr>
            <w:tcW w:w="5220" w:type="dxa"/>
          </w:tcPr>
          <w:p w14:paraId="6F7B7784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682C33D9" w14:textId="77777777" w:rsidTr="00F51C76">
        <w:tc>
          <w:tcPr>
            <w:tcW w:w="4860" w:type="dxa"/>
            <w:gridSpan w:val="2"/>
            <w:tcBorders>
              <w:top w:val="single" w:sz="4" w:space="0" w:color="000080"/>
              <w:bottom w:val="nil"/>
            </w:tcBorders>
            <w:shd w:val="clear" w:color="auto" w:fill="auto"/>
          </w:tcPr>
          <w:p w14:paraId="4C237672" w14:textId="77777777" w:rsidR="00F51C76" w:rsidRPr="00F51C76" w:rsidRDefault="00F51C76" w:rsidP="0095596B">
            <w:pPr>
              <w:pStyle w:val="a8"/>
              <w:spacing w:after="120"/>
              <w:jc w:val="left"/>
              <w:rPr>
                <w:rFonts w:ascii="Tahoma" w:hAnsi="Tahoma" w:cs="Tahoma"/>
                <w:caps w:val="0"/>
                <w:spacing w:val="0"/>
                <w:sz w:val="18"/>
              </w:rPr>
            </w:pPr>
            <w:r w:rsidRPr="00F51C76">
              <w:rPr>
                <w:rFonts w:ascii="Tahoma" w:hAnsi="Tahoma" w:cs="Tahoma"/>
                <w:caps w:val="0"/>
                <w:spacing w:val="0"/>
                <w:sz w:val="18"/>
                <w:lang w:bidi="he-IL"/>
              </w:rPr>
              <w:t>Среднесписочная численность</w:t>
            </w:r>
            <w:r w:rsidRPr="00F51C76">
              <w:rPr>
                <w:rFonts w:ascii="Tahoma" w:hAnsi="Tahoma" w:cs="Tahoma"/>
                <w:caps w:val="0"/>
                <w:spacing w:val="0"/>
                <w:sz w:val="18"/>
              </w:rPr>
              <w:t xml:space="preserve"> работников и </w:t>
            </w:r>
            <w:r w:rsidRPr="00F51C76">
              <w:rPr>
                <w:rFonts w:ascii="Tahoma" w:hAnsi="Tahoma" w:cs="Tahoma"/>
                <w:caps w:val="0"/>
                <w:spacing w:val="0"/>
                <w:sz w:val="18"/>
                <w:lang w:bidi="he-IL"/>
              </w:rPr>
              <w:t>фонд оплаты труда (официальный и реальный)</w:t>
            </w:r>
          </w:p>
        </w:tc>
        <w:tc>
          <w:tcPr>
            <w:tcW w:w="5220" w:type="dxa"/>
          </w:tcPr>
          <w:p w14:paraId="0783D918" w14:textId="77777777" w:rsidR="00F51C76" w:rsidRPr="008F7C3F" w:rsidRDefault="00F51C76" w:rsidP="0095596B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4F681867" w14:textId="77777777" w:rsidTr="00F51C76">
        <w:tc>
          <w:tcPr>
            <w:tcW w:w="720" w:type="dxa"/>
            <w:tcBorders>
              <w:top w:val="nil"/>
              <w:bottom w:val="single" w:sz="4" w:space="0" w:color="000080"/>
              <w:right w:val="nil"/>
            </w:tcBorders>
            <w:shd w:val="clear" w:color="auto" w:fill="auto"/>
          </w:tcPr>
          <w:p w14:paraId="02CE0CA3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в т.ч.: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14:paraId="35C785E8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по владельцам бизнеса, высокооплачиваемым руководителям и специалистам </w:t>
            </w:r>
          </w:p>
        </w:tc>
        <w:tc>
          <w:tcPr>
            <w:tcW w:w="5220" w:type="dxa"/>
          </w:tcPr>
          <w:p w14:paraId="4268F411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</w:tbl>
    <w:p w14:paraId="677CF44B" w14:textId="77777777"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333399"/>
          <w:sz w:val="18"/>
        </w:rPr>
      </w:pPr>
      <w:r w:rsidRPr="008F7C3F">
        <w:rPr>
          <w:rFonts w:ascii="Tahoma" w:hAnsi="Tahoma" w:cs="Tahoma"/>
          <w:color w:val="000080"/>
          <w:sz w:val="18"/>
        </w:rPr>
        <w:t xml:space="preserve">Суммы начисленных налогов </w:t>
      </w:r>
      <w:r w:rsidRPr="008F7C3F">
        <w:rPr>
          <w:rFonts w:ascii="Tahoma" w:hAnsi="Tahoma" w:cs="Tahoma"/>
          <w:b w:val="0"/>
          <w:bCs w:val="0"/>
          <w:sz w:val="18"/>
          <w:szCs w:val="22"/>
          <w:lang w:bidi="he-IL"/>
        </w:rPr>
        <w:t>(в тыс. руб. в разрезе отдельных юрлиц (ИП) за конкретный период _____________)</w:t>
      </w:r>
    </w:p>
    <w:tbl>
      <w:tblPr>
        <w:tblW w:w="10080" w:type="dxa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20"/>
      </w:tblGrid>
      <w:tr w:rsidR="00F51C76" w:rsidRPr="008F7C3F" w14:paraId="6B6D9ECF" w14:textId="77777777" w:rsidTr="00F51C76">
        <w:trPr>
          <w:cantSplit/>
        </w:trPr>
        <w:tc>
          <w:tcPr>
            <w:tcW w:w="4860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14:paraId="3FB4C906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НДС</w:t>
            </w:r>
            <w:r w:rsidRPr="008F7C3F">
              <w:rPr>
                <w:rFonts w:ascii="Tahoma" w:hAnsi="Tahoma" w:cs="Tahoma"/>
                <w:sz w:val="18"/>
              </w:rPr>
              <w:t xml:space="preserve"> (к уплате в бюджет с учетом вычетов)</w:t>
            </w:r>
          </w:p>
        </w:tc>
        <w:tc>
          <w:tcPr>
            <w:tcW w:w="5220" w:type="dxa"/>
          </w:tcPr>
          <w:p w14:paraId="1590B49D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6A57ACB5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677258BE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Налог на прибыль</w:t>
            </w:r>
          </w:p>
        </w:tc>
        <w:tc>
          <w:tcPr>
            <w:tcW w:w="5220" w:type="dxa"/>
          </w:tcPr>
          <w:p w14:paraId="28C36072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71F5A264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40899DE8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Страховые взносы</w:t>
            </w:r>
          </w:p>
        </w:tc>
        <w:tc>
          <w:tcPr>
            <w:tcW w:w="5220" w:type="dxa"/>
          </w:tcPr>
          <w:p w14:paraId="7A7B944F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297B583A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7763D4BB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НДФЛ</w:t>
            </w:r>
            <w:r>
              <w:rPr>
                <w:rFonts w:ascii="Tahoma" w:hAnsi="Tahoma" w:cs="Tahoma"/>
                <w:sz w:val="18"/>
              </w:rPr>
              <w:t xml:space="preserve"> с заработной платы</w:t>
            </w:r>
          </w:p>
        </w:tc>
        <w:tc>
          <w:tcPr>
            <w:tcW w:w="5220" w:type="dxa"/>
          </w:tcPr>
          <w:p w14:paraId="4BE4F442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4F1C52CD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7BF47126" w14:textId="77777777" w:rsidR="00F51C76" w:rsidRPr="005B3F55" w:rsidRDefault="00F51C76" w:rsidP="0095596B">
            <w:pPr>
              <w:spacing w:before="60" w:after="60"/>
              <w:rPr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Налог на имущество</w:t>
            </w:r>
          </w:p>
        </w:tc>
        <w:tc>
          <w:tcPr>
            <w:tcW w:w="5220" w:type="dxa"/>
          </w:tcPr>
          <w:p w14:paraId="6BA5B4F7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3D210BFB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0CA1720B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Единый налог при УСН</w:t>
            </w:r>
          </w:p>
        </w:tc>
        <w:tc>
          <w:tcPr>
            <w:tcW w:w="5220" w:type="dxa"/>
          </w:tcPr>
          <w:p w14:paraId="28A0D53B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20C0F5F0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37D563F7" w14:textId="4A92CA8B" w:rsidR="00F51C76" w:rsidRPr="008F7C3F" w:rsidRDefault="00CC23C4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Патентный налог</w:t>
            </w:r>
          </w:p>
        </w:tc>
        <w:tc>
          <w:tcPr>
            <w:tcW w:w="5220" w:type="dxa"/>
          </w:tcPr>
          <w:p w14:paraId="1068D506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14:paraId="6675A41B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25A7B8DA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Иные налоги и сборы (укажите какие):</w:t>
            </w:r>
          </w:p>
        </w:tc>
        <w:tc>
          <w:tcPr>
            <w:tcW w:w="5220" w:type="dxa"/>
          </w:tcPr>
          <w:p w14:paraId="2E6B53AB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14:paraId="7980B8EB" w14:textId="77777777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4A25899B" w14:textId="77777777"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</w:rPr>
              <w:t xml:space="preserve">Совокупная налоговая нагрузка (без учета НДФЛ, СВ) в % к выручке </w:t>
            </w:r>
            <w:r>
              <w:rPr>
                <w:rFonts w:ascii="Tahoma" w:hAnsi="Tahoma" w:cs="Tahoma"/>
                <w:sz w:val="18"/>
              </w:rPr>
              <w:t>(</w:t>
            </w:r>
            <w:r w:rsidRPr="004141C2">
              <w:rPr>
                <w:rFonts w:ascii="Tahoma" w:hAnsi="Tahoma" w:cs="Tahoma"/>
                <w:sz w:val="18"/>
              </w:rPr>
              <w:t>без НДС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5220" w:type="dxa"/>
          </w:tcPr>
          <w:p w14:paraId="1D1CEB6F" w14:textId="77777777"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14:paraId="5A430708" w14:textId="77777777" w:rsidR="00F51C76" w:rsidRPr="008F7C3F" w:rsidRDefault="00F51C76" w:rsidP="00F51C76">
      <w:pPr>
        <w:spacing w:before="120"/>
        <w:rPr>
          <w:rFonts w:ascii="Tahoma" w:hAnsi="Tahoma" w:cs="Tahoma"/>
          <w:b/>
          <w:bCs/>
          <w:sz w:val="18"/>
        </w:rPr>
      </w:pPr>
      <w:r w:rsidRPr="008F7C3F">
        <w:rPr>
          <w:rFonts w:ascii="Tahoma" w:hAnsi="Tahoma" w:cs="Tahoma"/>
          <w:b/>
          <w:bCs/>
          <w:color w:val="000080"/>
          <w:sz w:val="18"/>
        </w:rPr>
        <w:t>Дополнительная информация</w:t>
      </w:r>
      <w:r w:rsidRPr="008F7C3F">
        <w:rPr>
          <w:rFonts w:ascii="Tahoma" w:hAnsi="Tahoma" w:cs="Tahoma"/>
          <w:sz w:val="18"/>
        </w:rPr>
        <w:t xml:space="preserve">, которая по Вашему мнению </w:t>
      </w:r>
      <w:r>
        <w:rPr>
          <w:rFonts w:ascii="Tahoma" w:hAnsi="Tahoma" w:cs="Tahoma"/>
          <w:sz w:val="18"/>
        </w:rPr>
        <w:t>может быть важна для работы по п</w:t>
      </w:r>
      <w:r w:rsidRPr="008F7C3F">
        <w:rPr>
          <w:rFonts w:ascii="Tahoma" w:hAnsi="Tahoma" w:cs="Tahoma"/>
          <w:sz w:val="18"/>
        </w:rPr>
        <w:t>роекту</w:t>
      </w:r>
    </w:p>
    <w:tbl>
      <w:tblPr>
        <w:tblW w:w="1008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10080"/>
      </w:tblGrid>
      <w:tr w:rsidR="00F51C76" w:rsidRPr="008F7C3F" w14:paraId="071C4F4F" w14:textId="77777777" w:rsidTr="0095596B">
        <w:trPr>
          <w:trHeight w:val="896"/>
        </w:trPr>
        <w:tc>
          <w:tcPr>
            <w:tcW w:w="10080" w:type="dxa"/>
          </w:tcPr>
          <w:p w14:paraId="58719AE4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195006A1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2E1B143F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5FE492D8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5EE26021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2D8EAEE7" w14:textId="77777777" w:rsidR="00F51C76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55D89062" w14:textId="77777777" w:rsidR="008B39F6" w:rsidRDefault="008B39F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7027EFD7" w14:textId="77777777" w:rsidR="008B39F6" w:rsidRPr="008F7C3F" w:rsidRDefault="008B39F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47290F0E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14:paraId="0D3360FC" w14:textId="77777777"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14:paraId="641B402C" w14:textId="77777777" w:rsidR="00F51C76" w:rsidRPr="00F51C76" w:rsidRDefault="00F51C76" w:rsidP="00F51C76">
      <w:pPr>
        <w:pStyle w:val="a8"/>
        <w:spacing w:after="120"/>
        <w:ind w:right="124"/>
        <w:jc w:val="both"/>
        <w:rPr>
          <w:rFonts w:ascii="Tahoma" w:hAnsi="Tahoma" w:cs="Tahoma"/>
          <w:caps w:val="0"/>
          <w:spacing w:val="0"/>
          <w:sz w:val="18"/>
        </w:rPr>
      </w:pPr>
      <w:r w:rsidRPr="00F51C76">
        <w:rPr>
          <w:rFonts w:ascii="Tahoma" w:hAnsi="Tahoma" w:cs="Tahoma"/>
          <w:caps w:val="0"/>
          <w:spacing w:val="0"/>
          <w:sz w:val="18"/>
        </w:rPr>
        <w:t>В анкете вы можете не указывать точные показатели. Нас интересует лишь порядок цифр и общая информация, которая поможет нам примерно спланировать работу по проекту, определить величину потенциальных налоговых рисков, сформулировать предварительные предложения по налоговому планированию.</w:t>
      </w:r>
    </w:p>
    <w:p w14:paraId="0479B3DA" w14:textId="77777777" w:rsidR="00C768BF" w:rsidRPr="008B39F6" w:rsidRDefault="00F51C76" w:rsidP="008B39F6">
      <w:pPr>
        <w:tabs>
          <w:tab w:val="left" w:pos="5387"/>
        </w:tabs>
        <w:spacing w:before="120" w:after="120"/>
        <w:jc w:val="both"/>
        <w:rPr>
          <w:rFonts w:ascii="Tahoma" w:hAnsi="Tahoma" w:cs="Tahoma"/>
          <w:sz w:val="18"/>
        </w:rPr>
      </w:pPr>
      <w:r w:rsidRPr="008F7C3F">
        <w:rPr>
          <w:rFonts w:ascii="Tahoma" w:hAnsi="Tahoma" w:cs="Tahoma"/>
          <w:sz w:val="18"/>
        </w:rPr>
        <w:t xml:space="preserve">Мы гарантируем полную конфиденциальность полученной </w:t>
      </w:r>
      <w:r w:rsidRPr="00F51C76">
        <w:rPr>
          <w:rFonts w:ascii="Tahoma" w:hAnsi="Tahoma" w:cs="Tahoma"/>
          <w:sz w:val="18"/>
        </w:rPr>
        <w:t>информации.</w:t>
      </w:r>
    </w:p>
    <w:sectPr w:rsidR="00C768BF" w:rsidRPr="008B39F6" w:rsidSect="00F51C76">
      <w:headerReference w:type="even" r:id="rId10"/>
      <w:headerReference w:type="default" r:id="rId11"/>
      <w:headerReference w:type="first" r:id="rId12"/>
      <w:pgSz w:w="11906" w:h="16838"/>
      <w:pgMar w:top="156" w:right="565" w:bottom="554" w:left="851" w:header="0" w:footer="3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D264C" w14:textId="77777777" w:rsidR="00E74578" w:rsidRDefault="00E74578" w:rsidP="00065E25">
      <w:pPr>
        <w:spacing w:after="0" w:line="240" w:lineRule="auto"/>
      </w:pPr>
      <w:r>
        <w:separator/>
      </w:r>
    </w:p>
  </w:endnote>
  <w:endnote w:type="continuationSeparator" w:id="0">
    <w:p w14:paraId="0B356184" w14:textId="77777777" w:rsidR="00E74578" w:rsidRDefault="00E74578" w:rsidP="0006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F5FD" w14:textId="77777777" w:rsidR="00E74578" w:rsidRDefault="00E74578" w:rsidP="00065E25">
      <w:pPr>
        <w:spacing w:after="0" w:line="240" w:lineRule="auto"/>
      </w:pPr>
      <w:r>
        <w:separator/>
      </w:r>
    </w:p>
  </w:footnote>
  <w:footnote w:type="continuationSeparator" w:id="0">
    <w:p w14:paraId="47E3150C" w14:textId="77777777" w:rsidR="00E74578" w:rsidRDefault="00E74578" w:rsidP="0006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F57D" w14:textId="77777777" w:rsidR="005223A5" w:rsidRDefault="00E74578">
    <w:pPr>
      <w:pStyle w:val="a3"/>
    </w:pPr>
    <w:r>
      <w:rPr>
        <w:noProof/>
      </w:rPr>
      <w:pict w14:anchorId="38D13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7" o:spid="_x0000_s2051" type="#_x0000_t75" alt="Безымянный-4" style="position:absolute;margin-left:0;margin-top:0;width:316.8pt;height:318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2C8B1" w14:textId="77777777" w:rsidR="00065E25" w:rsidRDefault="00E74578">
    <w:pPr>
      <w:pStyle w:val="a3"/>
    </w:pPr>
    <w:r>
      <w:rPr>
        <w:noProof/>
      </w:rPr>
      <w:pict w14:anchorId="78E07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8" o:spid="_x0000_s2050" type="#_x0000_t75" alt="Безымянный-4" style="position:absolute;margin-left:0;margin-top:0;width:316.8pt;height:318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C518F" w14:textId="77777777" w:rsidR="005223A5" w:rsidRDefault="00E74578">
    <w:pPr>
      <w:pStyle w:val="a3"/>
    </w:pPr>
    <w:r>
      <w:rPr>
        <w:noProof/>
      </w:rPr>
      <w:pict w14:anchorId="757181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6" o:spid="_x0000_s2049" type="#_x0000_t75" alt="Безымянный-4" style="position:absolute;margin-left:0;margin-top:0;width:316.8pt;height:31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5"/>
    <w:rsid w:val="000112C5"/>
    <w:rsid w:val="00065E25"/>
    <w:rsid w:val="000D47E7"/>
    <w:rsid w:val="000D7F7D"/>
    <w:rsid w:val="00114B97"/>
    <w:rsid w:val="001200EA"/>
    <w:rsid w:val="00130E86"/>
    <w:rsid w:val="001A7E87"/>
    <w:rsid w:val="002C37C2"/>
    <w:rsid w:val="00306AB9"/>
    <w:rsid w:val="00446128"/>
    <w:rsid w:val="005223A5"/>
    <w:rsid w:val="00637EF3"/>
    <w:rsid w:val="00661609"/>
    <w:rsid w:val="006C5790"/>
    <w:rsid w:val="00704D03"/>
    <w:rsid w:val="007D2EB2"/>
    <w:rsid w:val="00800CA0"/>
    <w:rsid w:val="008B39F6"/>
    <w:rsid w:val="008E5FC7"/>
    <w:rsid w:val="00974463"/>
    <w:rsid w:val="00AD5335"/>
    <w:rsid w:val="00B1092F"/>
    <w:rsid w:val="00B45AE3"/>
    <w:rsid w:val="00B56483"/>
    <w:rsid w:val="00C768BF"/>
    <w:rsid w:val="00CC23C4"/>
    <w:rsid w:val="00CD14EB"/>
    <w:rsid w:val="00D51101"/>
    <w:rsid w:val="00DB1265"/>
    <w:rsid w:val="00E02DA8"/>
    <w:rsid w:val="00E74578"/>
    <w:rsid w:val="00EF1E84"/>
    <w:rsid w:val="00F51C7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AB6C81"/>
  <w15:chartTrackingRefBased/>
  <w15:docId w15:val="{46C52710-D335-4135-9F6B-B6C6750D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C76"/>
    <w:pPr>
      <w:keepNext/>
      <w:spacing w:before="100" w:after="100" w:line="240" w:lineRule="auto"/>
      <w:jc w:val="right"/>
      <w:outlineLvl w:val="1"/>
    </w:pPr>
    <w:rPr>
      <w:rFonts w:ascii="Arial Black" w:eastAsia="Times New Roman" w:hAnsi="Arial Black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E25"/>
  </w:style>
  <w:style w:type="paragraph" w:styleId="a5">
    <w:name w:val="footer"/>
    <w:basedOn w:val="a"/>
    <w:link w:val="a6"/>
    <w:uiPriority w:val="99"/>
    <w:unhideWhenUsed/>
    <w:rsid w:val="000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E25"/>
  </w:style>
  <w:style w:type="table" w:styleId="a7">
    <w:name w:val="Table Grid"/>
    <w:basedOn w:val="a1"/>
    <w:uiPriority w:val="39"/>
    <w:rsid w:val="000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51101"/>
    <w:pPr>
      <w:spacing w:before="120" w:after="0" w:line="240" w:lineRule="auto"/>
      <w:jc w:val="center"/>
    </w:pPr>
    <w:rPr>
      <w:rFonts w:ascii="Garamond" w:eastAsia="Times New Roman" w:hAnsi="Garamond" w:cs="Times New Roman"/>
      <w:caps/>
      <w:spacing w:val="60"/>
      <w:sz w:val="1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51101"/>
    <w:rPr>
      <w:rFonts w:ascii="Garamond" w:eastAsia="Times New Roman" w:hAnsi="Garamond" w:cs="Times New Roman"/>
      <w:caps/>
      <w:spacing w:val="60"/>
      <w:sz w:val="10"/>
      <w:szCs w:val="24"/>
      <w:lang w:eastAsia="ru-RU"/>
    </w:rPr>
  </w:style>
  <w:style w:type="paragraph" w:styleId="aa">
    <w:name w:val="Closing"/>
    <w:basedOn w:val="a"/>
    <w:next w:val="ab"/>
    <w:link w:val="ac"/>
    <w:rsid w:val="00D51101"/>
    <w:pPr>
      <w:keepNext/>
      <w:spacing w:after="120" w:line="240" w:lineRule="atLeast"/>
      <w:ind w:left="4565"/>
      <w:jc w:val="both"/>
    </w:pPr>
    <w:rPr>
      <w:rFonts w:ascii="Garamond" w:eastAsia="Times New Roman" w:hAnsi="Garamond" w:cs="Times New Roman"/>
      <w:kern w:val="18"/>
      <w:sz w:val="20"/>
      <w:szCs w:val="20"/>
      <w:lang w:bidi="he-IL"/>
    </w:rPr>
  </w:style>
  <w:style w:type="character" w:customStyle="1" w:styleId="ac">
    <w:name w:val="Прощание Знак"/>
    <w:basedOn w:val="a0"/>
    <w:link w:val="aa"/>
    <w:rsid w:val="00D51101"/>
    <w:rPr>
      <w:rFonts w:ascii="Garamond" w:eastAsia="Times New Roman" w:hAnsi="Garamond" w:cs="Times New Roman"/>
      <w:kern w:val="18"/>
      <w:sz w:val="20"/>
      <w:szCs w:val="20"/>
      <w:lang w:bidi="he-IL"/>
    </w:rPr>
  </w:style>
  <w:style w:type="paragraph" w:customStyle="1" w:styleId="ad">
    <w:name w:val="Должность в подписи"/>
    <w:basedOn w:val="ab"/>
    <w:next w:val="a"/>
    <w:rsid w:val="00D51101"/>
    <w:pPr>
      <w:keepNext/>
      <w:spacing w:line="240" w:lineRule="atLeast"/>
      <w:ind w:left="4565"/>
    </w:pPr>
    <w:rPr>
      <w:rFonts w:ascii="Garamond" w:hAnsi="Garamond"/>
      <w:kern w:val="18"/>
      <w:lang w:eastAsia="en-US" w:bidi="he-IL"/>
    </w:rPr>
  </w:style>
  <w:style w:type="paragraph" w:styleId="ab">
    <w:name w:val="Signature"/>
    <w:basedOn w:val="a"/>
    <w:link w:val="ae"/>
    <w:qFormat/>
    <w:rsid w:val="00D5110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одпись Знак"/>
    <w:basedOn w:val="a0"/>
    <w:link w:val="ab"/>
    <w:rsid w:val="00D5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1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1C7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51C76"/>
    <w:rPr>
      <w:rFonts w:ascii="Arial Black" w:eastAsia="Times New Roman" w:hAnsi="Arial Black" w:cs="Times New Roman"/>
      <w:b/>
      <w:snapToGrid w:val="0"/>
      <w:sz w:val="32"/>
      <w:szCs w:val="20"/>
      <w:lang w:eastAsia="ru-RU"/>
    </w:rPr>
  </w:style>
  <w:style w:type="paragraph" w:styleId="af">
    <w:name w:val="Title"/>
    <w:basedOn w:val="a"/>
    <w:link w:val="af0"/>
    <w:qFormat/>
    <w:rsid w:val="00F51C7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51C76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f1">
    <w:name w:val="caption"/>
    <w:basedOn w:val="a"/>
    <w:qFormat/>
    <w:rsid w:val="00F51C7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2">
    <w:name w:val="Свободная форма"/>
    <w:rsid w:val="00F51C76"/>
    <w:pP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D340-CC24-450B-8A52-985C2767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3165</Characters>
  <Application>Microsoft Office Word</Application>
  <DocSecurity>0</DocSecurity>
  <Lines>143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Анастасия Чевичело</cp:lastModifiedBy>
  <cp:revision>2</cp:revision>
  <dcterms:created xsi:type="dcterms:W3CDTF">2021-01-25T07:08:00Z</dcterms:created>
  <dcterms:modified xsi:type="dcterms:W3CDTF">2021-01-25T07:08:00Z</dcterms:modified>
</cp:coreProperties>
</file>